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312" w:rsidRDefault="005B6312" w:rsidP="005B6312">
      <w:pPr>
        <w:jc w:val="center"/>
        <w:rPr>
          <w:rFonts w:ascii="Century" w:eastAsia="ＭＳ 明朝" w:hAnsi="Century" w:cs="Times New Roman"/>
        </w:rPr>
      </w:pPr>
      <w:r w:rsidRPr="002319F7">
        <w:rPr>
          <w:rFonts w:ascii="Century" w:eastAsia="ＭＳ 明朝" w:hAnsi="Century" w:cs="Times New Roman" w:hint="eastAsia"/>
        </w:rPr>
        <w:t xml:space="preserve">ほぼ週刊コラム　</w:t>
      </w:r>
      <w:r w:rsidRPr="002319F7">
        <w:rPr>
          <w:rFonts w:ascii="Century" w:eastAsia="ＭＳ 明朝" w:hAnsi="Century" w:cs="Times New Roman"/>
        </w:rPr>
        <w:t>Partnership</w:t>
      </w:r>
      <w:r w:rsidRPr="002319F7">
        <w:rPr>
          <w:rFonts w:ascii="Century" w:eastAsia="ＭＳ 明朝" w:hAnsi="Century" w:cs="Times New Roman" w:hint="eastAsia"/>
        </w:rPr>
        <w:t>論　その</w:t>
      </w:r>
      <w:r>
        <w:rPr>
          <w:rFonts w:ascii="Century" w:eastAsia="ＭＳ 明朝" w:hAnsi="Century" w:cs="Times New Roman" w:hint="eastAsia"/>
        </w:rPr>
        <w:t>２１</w:t>
      </w:r>
      <w:r>
        <w:rPr>
          <w:rFonts w:ascii="Century" w:eastAsia="ＭＳ 明朝" w:hAnsi="Century" w:cs="Times New Roman" w:hint="eastAsia"/>
        </w:rPr>
        <w:t>７</w:t>
      </w:r>
    </w:p>
    <w:p w:rsidR="005B6312" w:rsidRPr="002319F7" w:rsidRDefault="005B6312" w:rsidP="005B6312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シリーズ：『米国</w:t>
      </w:r>
      <w:r w:rsidRPr="002319F7">
        <w:rPr>
          <w:rFonts w:ascii="Century" w:eastAsia="ＭＳ 明朝" w:hAnsi="Century" w:cs="Times New Roman"/>
          <w:b/>
        </w:rPr>
        <w:t>Partnership</w:t>
      </w:r>
      <w:r w:rsidRPr="002319F7">
        <w:rPr>
          <w:rFonts w:ascii="Century" w:eastAsia="ＭＳ 明朝" w:hAnsi="Century" w:cs="Times New Roman" w:hint="eastAsia"/>
          <w:b/>
        </w:rPr>
        <w:t>税制勉強会』</w:t>
      </w:r>
    </w:p>
    <w:p w:rsidR="005B6312" w:rsidRPr="002319F7" w:rsidRDefault="005B6312" w:rsidP="005B6312">
      <w:pPr>
        <w:jc w:val="center"/>
        <w:rPr>
          <w:rFonts w:ascii="Century" w:eastAsia="ＭＳ 明朝" w:hAnsi="Century" w:cs="Times New Roman"/>
          <w:b/>
        </w:rPr>
      </w:pPr>
      <w:r w:rsidRPr="002319F7">
        <w:rPr>
          <w:rFonts w:ascii="Century" w:eastAsia="ＭＳ 明朝" w:hAnsi="Century" w:cs="Times New Roman" w:hint="eastAsia"/>
          <w:b/>
        </w:rPr>
        <w:t>第</w:t>
      </w:r>
      <w:r>
        <w:rPr>
          <w:rFonts w:ascii="Century" w:eastAsia="ＭＳ 明朝" w:hAnsi="Century" w:cs="Times New Roman" w:hint="eastAsia"/>
          <w:b/>
        </w:rPr>
        <w:t>三十</w:t>
      </w:r>
      <w:r w:rsidRPr="002319F7">
        <w:rPr>
          <w:rFonts w:ascii="Century" w:eastAsia="ＭＳ 明朝" w:hAnsi="Century" w:cs="Times New Roman" w:hint="eastAsia"/>
          <w:b/>
        </w:rPr>
        <w:t>回勉強会（通年内容は</w:t>
      </w:r>
      <w:hyperlink r:id="rId6" w:history="1">
        <w:r w:rsidRPr="002319F7">
          <w:rPr>
            <w:rFonts w:ascii="Century" w:eastAsia="ＭＳ 明朝" w:hAnsi="Century" w:cs="Times New Roman" w:hint="eastAsia"/>
            <w:b/>
            <w:color w:val="0000FF"/>
            <w:u w:val="single"/>
          </w:rPr>
          <w:t>年表</w:t>
        </w:r>
        <w:r w:rsidRPr="002319F7">
          <w:rPr>
            <w:rFonts w:ascii="Century" w:eastAsia="ＭＳ 明朝" w:hAnsi="Century" w:cs="Times New Roman"/>
            <w:b/>
            <w:color w:val="0000FF"/>
            <w:u w:val="single"/>
          </w:rPr>
          <w:t>rev.9</w:t>
        </w:r>
      </w:hyperlink>
      <w:r w:rsidRPr="002319F7">
        <w:rPr>
          <w:rFonts w:ascii="Century" w:eastAsia="ＭＳ 明朝" w:hAnsi="Century" w:cs="Times New Roman"/>
          <w:b/>
        </w:rPr>
        <w:t>参照方</w:t>
      </w:r>
      <w:r w:rsidRPr="002319F7">
        <w:rPr>
          <w:rFonts w:ascii="Century" w:eastAsia="ＭＳ 明朝" w:hAnsi="Century" w:cs="Times New Roman" w:hint="eastAsia"/>
          <w:b/>
        </w:rPr>
        <w:t>）の準備</w:t>
      </w:r>
    </w:p>
    <w:p w:rsidR="005B6312" w:rsidRPr="002319F7" w:rsidRDefault="005B6312" w:rsidP="005B6312">
      <w:pPr>
        <w:jc w:val="center"/>
        <w:rPr>
          <w:rFonts w:ascii="Century" w:eastAsia="ＭＳ 明朝" w:hAnsi="Century" w:cs="Times New Roman"/>
          <w:b/>
        </w:rPr>
      </w:pPr>
    </w:p>
    <w:p w:rsidR="005B6312" w:rsidRDefault="005B6312" w:rsidP="005B6312">
      <w:pPr>
        <w:jc w:val="center"/>
        <w:rPr>
          <w:b/>
        </w:rPr>
      </w:pPr>
      <w:r>
        <w:rPr>
          <w:b/>
          <w:kern w:val="0"/>
        </w:rPr>
        <w:t>universal</w:t>
      </w:r>
      <w:r w:rsidRPr="00673933">
        <w:rPr>
          <w:b/>
          <w:kern w:val="0"/>
        </w:rPr>
        <w:t xml:space="preserve"> right</w:t>
      </w:r>
      <w:r>
        <w:rPr>
          <w:b/>
          <w:kern w:val="0"/>
        </w:rPr>
        <w:t>s</w:t>
      </w:r>
      <w:r w:rsidR="00665E9C">
        <w:rPr>
          <w:b/>
          <w:kern w:val="0"/>
        </w:rPr>
        <w:t>の起源</w:t>
      </w:r>
    </w:p>
    <w:p w:rsidR="005B6312" w:rsidRPr="002319F7" w:rsidRDefault="005B6312" w:rsidP="005B6312">
      <w:pPr>
        <w:jc w:val="righ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20161</w:t>
      </w:r>
      <w:r>
        <w:rPr>
          <w:rFonts w:ascii="Century" w:eastAsia="ＭＳ 明朝" w:hAnsi="Century" w:cs="Times New Roman" w:hint="eastAsia"/>
        </w:rPr>
        <w:t>208</w:t>
      </w:r>
      <w:r w:rsidRPr="002319F7">
        <w:rPr>
          <w:rFonts w:ascii="Century" w:eastAsia="ＭＳ 明朝" w:hAnsi="Century" w:cs="Times New Roman" w:hint="eastAsia"/>
        </w:rPr>
        <w:t xml:space="preserve"> rev.1 </w:t>
      </w:r>
      <w:r w:rsidRPr="002319F7">
        <w:rPr>
          <w:rFonts w:ascii="Century" w:eastAsia="ＭＳ 明朝" w:hAnsi="Century" w:cs="Times New Roman" w:hint="eastAsia"/>
        </w:rPr>
        <w:t>齋藤旬</w:t>
      </w:r>
    </w:p>
    <w:p w:rsidR="005B6312" w:rsidRDefault="005B6312" w:rsidP="005B6312"/>
    <w:p w:rsidR="005B6312" w:rsidRDefault="005B6312" w:rsidP="005B6312">
      <w:pPr>
        <w:rPr>
          <w:rFonts w:ascii="Century" w:eastAsia="ＭＳ 明朝" w:hAnsi="Century" w:cs="Times New Roman"/>
        </w:rPr>
      </w:pPr>
      <w:r>
        <w:rPr>
          <w:rFonts w:hint="eastAsia"/>
        </w:rPr>
        <w:t xml:space="preserve"> </w:t>
      </w:r>
      <w:hyperlink r:id="rId7" w:history="1">
        <w:r w:rsidRPr="008A3B15">
          <w:rPr>
            <w:rStyle w:val="a7"/>
            <w:rFonts w:ascii="Century" w:eastAsia="ＭＳ 明朝" w:hAnsi="Century" w:cs="Times New Roman" w:hint="eastAsia"/>
            <w:b/>
          </w:rPr>
          <w:t>Inventing</w:t>
        </w:r>
        <w:r w:rsidRPr="008A3B15">
          <w:rPr>
            <w:rStyle w:val="a7"/>
            <w:rFonts w:ascii="Century" w:eastAsia="ＭＳ 明朝" w:hAnsi="Century" w:cs="Times New Roman"/>
            <w:b/>
          </w:rPr>
          <w:t xml:space="preserve"> the People</w:t>
        </w:r>
      </w:hyperlink>
      <w:r w:rsidRPr="004F41AB">
        <w:rPr>
          <w:rFonts w:ascii="Century" w:eastAsia="ＭＳ 明朝" w:hAnsi="Century" w:cs="Times New Roman" w:hint="eastAsia"/>
          <w:b/>
        </w:rPr>
        <w:t>の</w:t>
      </w:r>
      <w:hyperlink r:id="rId8" w:history="1">
        <w:r w:rsidRPr="008A3B15">
          <w:rPr>
            <w:rStyle w:val="a7"/>
            <w:rFonts w:ascii="Century" w:eastAsia="ＭＳ 明朝" w:hAnsi="Century" w:cs="Times New Roman" w:hint="eastAsia"/>
            <w:b/>
          </w:rPr>
          <w:t>半訳作業ファイル</w:t>
        </w:r>
        <w:r w:rsidRPr="008A3B15">
          <w:rPr>
            <w:rStyle w:val="a7"/>
            <w:rFonts w:ascii="Century" w:eastAsia="ＭＳ 明朝" w:hAnsi="Century" w:cs="Times New Roman" w:hint="eastAsia"/>
            <w:b/>
          </w:rPr>
          <w:t>work</w:t>
        </w:r>
      </w:hyperlink>
      <w:r>
        <w:rPr>
          <w:rStyle w:val="a7"/>
          <w:rFonts w:ascii="Century" w:eastAsia="ＭＳ 明朝" w:hAnsi="Century" w:cs="Times New Roman"/>
          <w:b/>
        </w:rPr>
        <w:t>7</w:t>
      </w:r>
      <w:r w:rsidRPr="004F41AB">
        <w:rPr>
          <w:rFonts w:ascii="Century" w:eastAsia="ＭＳ 明朝" w:hAnsi="Century" w:cs="Times New Roman" w:hint="eastAsia"/>
          <w:b/>
        </w:rPr>
        <w:t>を</w:t>
      </w:r>
      <w:r>
        <w:rPr>
          <w:rFonts w:ascii="Century" w:eastAsia="ＭＳ 明朝" w:hAnsi="Century" w:cs="Times New Roman" w:hint="eastAsia"/>
          <w:b/>
        </w:rPr>
        <w:t>作成した。</w:t>
      </w:r>
    </w:p>
    <w:p w:rsidR="005B6312" w:rsidRPr="00247B37" w:rsidRDefault="005B6312" w:rsidP="005B6312">
      <w:pPr>
        <w:widowControl/>
        <w:tabs>
          <w:tab w:val="right" w:leader="dot" w:pos="8494"/>
        </w:tabs>
        <w:ind w:leftChars="100" w:left="210" w:firstLine="360"/>
        <w:jc w:val="left"/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</w:pPr>
      <w:r w:rsidRPr="00247B37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1</w:t>
      </w:r>
      <w:r w:rsidRPr="00247B37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>．</w:t>
      </w:r>
      <w:r w:rsidRPr="00247B37">
        <w:rPr>
          <w:rFonts w:ascii="Century" w:eastAsia="ＭＳ 明朝" w:hAnsi="Century" w:cs="Times New Roman"/>
          <w:noProof/>
          <w:color w:val="0000FF"/>
          <w:kern w:val="0"/>
          <w:sz w:val="22"/>
          <w:u w:val="single"/>
        </w:rPr>
        <w:t>The Divine Right of Kings</w:t>
      </w:r>
      <w:r w:rsidRPr="00247B37">
        <w:rPr>
          <w:rFonts w:ascii="Century" w:eastAsia="ＭＳ 明朝" w:hAnsi="Century" w:cs="Times New Roman" w:hint="eastAsia"/>
          <w:noProof/>
          <w:color w:val="0000FF"/>
          <w:kern w:val="0"/>
          <w:sz w:val="22"/>
          <w:u w:val="single"/>
        </w:rPr>
        <w:t xml:space="preserve">　神授王権</w:t>
      </w:r>
      <w:r w:rsidRPr="00247B37"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ab/>
      </w:r>
      <w:r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>1</w:t>
      </w:r>
      <w:r>
        <w:rPr>
          <w:rFonts w:ascii="Century" w:eastAsia="ＭＳ 明朝" w:hAnsi="Century" w:cs="Times New Roman"/>
          <w:noProof/>
          <w:webHidden/>
          <w:color w:val="0000FF"/>
          <w:kern w:val="0"/>
          <w:sz w:val="22"/>
          <w:u w:val="single"/>
        </w:rPr>
        <w:t>3-17</w:t>
      </w:r>
    </w:p>
    <w:p w:rsidR="005B6312" w:rsidRDefault="005B6312" w:rsidP="005B6312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</w:rPr>
        <w:t>今週はこれらを和訳した。</w:t>
      </w:r>
      <w:r>
        <w:rPr>
          <w:rFonts w:ascii="Century" w:eastAsia="ＭＳ 明朝" w:hAnsi="Century" w:cs="Times New Roman"/>
        </w:rPr>
        <w:t xml:space="preserve">　</w:t>
      </w:r>
    </w:p>
    <w:p w:rsidR="00BD55CE" w:rsidRPr="005B6312" w:rsidRDefault="00BD55CE"/>
    <w:p w:rsidR="005B6312" w:rsidRPr="005B6312" w:rsidRDefault="005B6312">
      <w:pPr>
        <w:rPr>
          <w:rFonts w:hint="eastAsia"/>
          <w:b/>
        </w:rPr>
      </w:pPr>
      <w:r>
        <w:t xml:space="preserve">　</w:t>
      </w:r>
      <w:r w:rsidRPr="005B6312">
        <w:rPr>
          <w:b/>
        </w:rPr>
        <w:t>punch</w:t>
      </w:r>
      <w:r w:rsidRPr="005B6312">
        <w:rPr>
          <w:rFonts w:hint="eastAsia"/>
          <w:b/>
        </w:rPr>
        <w:t xml:space="preserve"> line</w:t>
      </w:r>
      <w:r w:rsidRPr="005B6312">
        <w:rPr>
          <w:rFonts w:hint="eastAsia"/>
          <w:b/>
        </w:rPr>
        <w:t>を挙げる。</w:t>
      </w:r>
      <w:r>
        <w:rPr>
          <w:rFonts w:hint="eastAsia"/>
          <w:b/>
        </w:rPr>
        <w:t>それは</w:t>
      </w:r>
      <w:r>
        <w:rPr>
          <w:rFonts w:hint="eastAsia"/>
          <w:b/>
        </w:rPr>
        <w:t>13 page</w:t>
      </w:r>
      <w:r>
        <w:rPr>
          <w:rFonts w:hint="eastAsia"/>
          <w:b/>
        </w:rPr>
        <w:t>の：</w:t>
      </w:r>
    </w:p>
    <w:p w:rsidR="005B6312" w:rsidRDefault="005B6312" w:rsidP="005B6312">
      <w:pPr>
        <w:ind w:firstLineChars="100" w:firstLine="210"/>
      </w:pPr>
      <w:r>
        <w:t>the Commons</w:t>
      </w:r>
      <w:r w:rsidR="00665E9C">
        <w:t>（庶民議会）</w:t>
      </w:r>
      <w:r>
        <w:t>が主張する</w:t>
      </w:r>
      <w:r>
        <w:t>universal rights</w:t>
      </w:r>
      <w:r>
        <w:t>（訳注：</w:t>
      </w:r>
      <w:r>
        <w:t>divine right of kings</w:t>
      </w:r>
      <w:r>
        <w:t>と異なり神授を根拠とする必要がない普遍的権利）は或る意味彼らが論拠とした命題に左右される。</w:t>
      </w:r>
      <w:r w:rsidR="00665E9C">
        <w:t>即ち</w:t>
      </w:r>
      <w:r>
        <w:t>自分達は</w:t>
      </w:r>
      <w:r>
        <w:t>representatives</w:t>
      </w:r>
      <w:r>
        <w:t>であるという</w:t>
      </w:r>
      <w:r>
        <w:t>fiction</w:t>
      </w:r>
      <w:r>
        <w:t>と、王は神の副官であるという</w:t>
      </w:r>
      <w:r>
        <w:t>fiction</w:t>
      </w:r>
      <w:r>
        <w:t>とによって、彼らが</w:t>
      </w:r>
      <w:r>
        <w:t>rights</w:t>
      </w:r>
      <w:r>
        <w:t>のみならず何か論説を陳べたいならば必ず</w:t>
      </w:r>
      <w:r>
        <w:t>in universals</w:t>
      </w:r>
      <w:r>
        <w:t>（訳注：神を根拠とするのではなく普遍的）に陳べなければならなくなった。</w:t>
      </w:r>
    </w:p>
    <w:p w:rsidR="005B6312" w:rsidRDefault="005B6312" w:rsidP="005B6312">
      <w:pPr>
        <w:ind w:firstLineChars="100" w:firstLine="210"/>
      </w:pPr>
    </w:p>
    <w:p w:rsidR="005B6312" w:rsidRDefault="005B6312" w:rsidP="005B6312">
      <w:pPr>
        <w:ind w:firstLineChars="100" w:firstLine="211"/>
      </w:pPr>
      <w:r w:rsidRPr="005B6312">
        <w:rPr>
          <w:b/>
        </w:rPr>
        <w:t>今話題の</w:t>
      </w:r>
      <w:hyperlink r:id="rId9" w:history="1">
        <w:r w:rsidRPr="005B6312">
          <w:rPr>
            <w:rStyle w:val="a7"/>
            <w:b/>
          </w:rPr>
          <w:t>『サピエン</w:t>
        </w:r>
        <w:r w:rsidRPr="005B6312">
          <w:rPr>
            <w:rStyle w:val="a7"/>
            <w:b/>
          </w:rPr>
          <w:t>ス</w:t>
        </w:r>
        <w:r w:rsidRPr="005B6312">
          <w:rPr>
            <w:rStyle w:val="a7"/>
            <w:b/>
          </w:rPr>
          <w:t>全史』</w:t>
        </w:r>
      </w:hyperlink>
      <w:r w:rsidRPr="005B6312">
        <w:rPr>
          <w:b/>
        </w:rPr>
        <w:t>ユヴァル・ノア・ハラリ著、を思い出した</w:t>
      </w:r>
      <w:r>
        <w:t>。キャッチ・コピーは「差別も人権も</w:t>
      </w:r>
      <w:r w:rsidR="00665E9C">
        <w:t>平等も全て虚構である。人類は虚構を信じることで世界を支配した！」。</w:t>
      </w:r>
      <w:r w:rsidR="00477E8F">
        <w:t>あるいは</w:t>
      </w:r>
      <w:hyperlink r:id="rId10" w:anchor=".scnNY8V8W" w:history="1">
        <w:r w:rsidR="00477E8F" w:rsidRPr="00477E8F">
          <w:rPr>
            <w:rStyle w:val="a7"/>
          </w:rPr>
          <w:t>来日した著者のインタビューがここ</w:t>
        </w:r>
      </w:hyperlink>
      <w:r w:rsidR="00477E8F">
        <w:t>に載っている。曰く「</w:t>
      </w:r>
      <w:r w:rsidR="00477E8F" w:rsidRPr="00477E8F">
        <w:rPr>
          <w:rFonts w:hint="eastAsia"/>
        </w:rPr>
        <w:t>貨幣や宗教は虚構</w:t>
      </w:r>
      <w:r w:rsidR="00477E8F">
        <w:rPr>
          <w:rFonts w:hint="eastAsia"/>
        </w:rPr>
        <w:t>」。</w:t>
      </w:r>
    </w:p>
    <w:p w:rsidR="00477E8F" w:rsidRDefault="00477E8F" w:rsidP="005B6312">
      <w:pPr>
        <w:ind w:firstLineChars="100" w:firstLine="210"/>
      </w:pPr>
      <w:r>
        <w:t>Dworkin</w:t>
      </w:r>
      <w:r>
        <w:t>は「</w:t>
      </w:r>
      <w:r>
        <w:t>religion</w:t>
      </w:r>
      <w:r>
        <w:t>は</w:t>
      </w:r>
      <w:r>
        <w:t>a prior commitment</w:t>
      </w:r>
      <w:r>
        <w:t>（前提与件、</w:t>
      </w:r>
      <w:r w:rsidR="00560C82">
        <w:t>主要</w:t>
      </w:r>
      <w:r>
        <w:t>仮定）だ」といった。</w:t>
      </w:r>
    </w:p>
    <w:p w:rsidR="00477E8F" w:rsidRDefault="00560C82" w:rsidP="005B6312">
      <w:pPr>
        <w:ind w:firstLineChars="100" w:firstLine="210"/>
      </w:pPr>
      <w:r>
        <w:t>モーガン、ハラリ、ドゥォーキンの</w:t>
      </w:r>
      <w:r w:rsidR="00477E8F">
        <w:t>三者に共通しているのは、</w:t>
      </w:r>
      <w:r w:rsidR="00FD77E8">
        <w:t>self-evident truths</w:t>
      </w:r>
      <w:r w:rsidR="00FD77E8">
        <w:t>（自明の真理）</w:t>
      </w:r>
      <w:r>
        <w:t>の存在を出来るだけ避ける慎重さ</w:t>
      </w:r>
      <w:r w:rsidR="00FD77E8">
        <w:t>。実に興味深い。</w:t>
      </w:r>
    </w:p>
    <w:p w:rsidR="00FD77E8" w:rsidRDefault="00FD77E8" w:rsidP="005B6312">
      <w:pPr>
        <w:ind w:firstLineChars="100" w:firstLine="210"/>
      </w:pPr>
    </w:p>
    <w:p w:rsidR="00FD77E8" w:rsidRDefault="00FD77E8" w:rsidP="005B6312">
      <w:pPr>
        <w:ind w:firstLineChars="100" w:firstLine="211"/>
      </w:pPr>
      <w:r w:rsidRPr="00FD77E8">
        <w:rPr>
          <w:b/>
        </w:rPr>
        <w:t>私は常々思うのだが、</w:t>
      </w:r>
      <w:r w:rsidR="00560C82">
        <w:rPr>
          <w:b/>
        </w:rPr>
        <w:t>当世の</w:t>
      </w:r>
      <w:bookmarkStart w:id="0" w:name="_GoBack"/>
      <w:bookmarkEnd w:id="0"/>
      <w:r w:rsidRPr="00FD77E8">
        <w:rPr>
          <w:b/>
        </w:rPr>
        <w:t>英語の</w:t>
      </w:r>
      <w:r w:rsidRPr="00FD77E8">
        <w:rPr>
          <w:b/>
        </w:rPr>
        <w:t>believe in</w:t>
      </w:r>
      <w:r w:rsidRPr="00FD77E8">
        <w:rPr>
          <w:b/>
        </w:rPr>
        <w:t>を「信ずる」と和訳するのは妥当だろうか</w:t>
      </w:r>
      <w:r>
        <w:t>。「</w:t>
      </w:r>
      <w:r w:rsidR="00560C82">
        <w:t>～～</w:t>
      </w:r>
      <w:r>
        <w:t>の仮定を強く支持する」というような和訳の方が、当世の英米人が</w:t>
      </w:r>
      <w:r w:rsidRPr="00FD77E8">
        <w:rPr>
          <w:b/>
        </w:rPr>
        <w:t>believe in</w:t>
      </w:r>
      <w:r>
        <w:t>の表現で感じている</w:t>
      </w:r>
      <w:r>
        <w:t>nuance</w:t>
      </w:r>
      <w:r>
        <w:t>に近いような気がする。</w:t>
      </w:r>
    </w:p>
    <w:p w:rsidR="00FD77E8" w:rsidRDefault="00FD77E8" w:rsidP="005B6312">
      <w:pPr>
        <w:ind w:firstLineChars="100" w:firstLine="210"/>
      </w:pPr>
    </w:p>
    <w:p w:rsidR="00FD77E8" w:rsidRDefault="00FD77E8" w:rsidP="00FD77E8">
      <w:pPr>
        <w:ind w:firstLineChars="100" w:firstLine="210"/>
        <w:jc w:val="right"/>
        <w:rPr>
          <w:rFonts w:hint="eastAsia"/>
        </w:rPr>
      </w:pPr>
      <w:r>
        <w:t>今週は以上。来週も請うご期待。</w:t>
      </w:r>
    </w:p>
    <w:sectPr w:rsidR="00FD7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D8D" w:rsidRDefault="00294D8D" w:rsidP="005B6312">
      <w:r>
        <w:separator/>
      </w:r>
    </w:p>
  </w:endnote>
  <w:endnote w:type="continuationSeparator" w:id="0">
    <w:p w:rsidR="00294D8D" w:rsidRDefault="00294D8D" w:rsidP="005B6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D8D" w:rsidRDefault="00294D8D" w:rsidP="005B6312">
      <w:r>
        <w:separator/>
      </w:r>
    </w:p>
  </w:footnote>
  <w:footnote w:type="continuationSeparator" w:id="0">
    <w:p w:rsidR="00294D8D" w:rsidRDefault="00294D8D" w:rsidP="005B6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FA7"/>
    <w:rsid w:val="00294D8D"/>
    <w:rsid w:val="00477E8F"/>
    <w:rsid w:val="00560C82"/>
    <w:rsid w:val="005B6312"/>
    <w:rsid w:val="00665E9C"/>
    <w:rsid w:val="006D2FA7"/>
    <w:rsid w:val="00BD55CE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A9C7D-665F-4CE2-BAAA-2E01F4C7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3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3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312"/>
  </w:style>
  <w:style w:type="paragraph" w:styleId="a5">
    <w:name w:val="footer"/>
    <w:basedOn w:val="a"/>
    <w:link w:val="a6"/>
    <w:uiPriority w:val="99"/>
    <w:unhideWhenUsed/>
    <w:rsid w:val="005B63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312"/>
  </w:style>
  <w:style w:type="character" w:styleId="a7">
    <w:name w:val="Hyperlink"/>
    <w:basedOn w:val="a0"/>
    <w:uiPriority w:val="99"/>
    <w:unhideWhenUsed/>
    <w:rsid w:val="005B6312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77E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c.a.la9.jp/Papers/Inventing%20the%20people/Inventing%20the%20people%20HanYaku%20work7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Inventing-People-Popular-Sovereignty-England/dp/0393306232/ref=sr_1_1?ie=UTF8&amp;qid=1477553338&amp;sr=8-1&amp;keywords=Inventing+the+Peopl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lc.a.la9.jp/Papers/evolution%20history/evolution%20history%20of%20US%20partnership%20taxation%20rev9.pp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buzzfeed.com/sakimizoroki/sapiens-interview?utm_term=.rkvBz4j4b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mazon.co.jp/%E3%82%B5%E3%83%94%E3%82%A8%E3%83%B3%E3%82%B9%E5%85%A8%E5%8F%B2-%E4%B8%8A%E4%B8%8B%E5%90%88%E6%9C%AC%E7%89%88-%E6%96%87%E6%98%8E%E3%81%AE%E6%A7%8B%E9%80%A0%E3%81%A8%E4%BA%BA%E9%A1%9E%E3%81%AE%E5%B9%B8%E7%A6%8F-%E3%83%A6%E3%83%B4%E3%82%A1%E3%83%AB%E3%83%BB%E3%83%8E%E3%82%A2%E3%83%BB%E3%83%8F%E3%83%A9%E3%83%AA-ebook/dp/B01KLAFEZ4/ref=pd_sim_351_1?_encoding=UTF8&amp;psc=1&amp;refRID=STNV3FKNSAFMG4VDPDXV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Saito</dc:creator>
  <cp:keywords/>
  <dc:description/>
  <cp:lastModifiedBy>Jun Saito</cp:lastModifiedBy>
  <cp:revision>2</cp:revision>
  <dcterms:created xsi:type="dcterms:W3CDTF">2016-12-08T06:09:00Z</dcterms:created>
  <dcterms:modified xsi:type="dcterms:W3CDTF">2016-12-08T06:58:00Z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